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B0" w:rsidRPr="00BF57FF" w:rsidRDefault="009E2571" w:rsidP="00BF57FF">
      <w:pPr>
        <w:pStyle w:val="Datapisma"/>
        <w:ind w:left="0"/>
        <w:jc w:val="right"/>
        <w:rPr>
          <w:sz w:val="20"/>
          <w:szCs w:val="20"/>
        </w:rPr>
      </w:pPr>
      <w:bookmarkStart w:id="0" w:name="_Hlk129593067"/>
      <w:r w:rsidRPr="00BF57FF">
        <w:rPr>
          <w:sz w:val="20"/>
          <w:szCs w:val="20"/>
        </w:rPr>
        <w:t>Opole</w:t>
      </w:r>
      <w:r w:rsidR="009174A2" w:rsidRPr="00BF57FF">
        <w:rPr>
          <w:sz w:val="20"/>
          <w:szCs w:val="20"/>
        </w:rPr>
        <w:t>, dnia</w:t>
      </w:r>
      <w:r w:rsidR="005E0773" w:rsidRPr="00BF57FF">
        <w:rPr>
          <w:sz w:val="20"/>
          <w:szCs w:val="20"/>
        </w:rPr>
        <w:t xml:space="preserve"> 26 sierpnia </w:t>
      </w:r>
      <w:r w:rsidR="009174A2" w:rsidRPr="00BF57FF">
        <w:rPr>
          <w:sz w:val="20"/>
          <w:szCs w:val="20"/>
        </w:rPr>
        <w:t>2024</w:t>
      </w:r>
      <w:r w:rsidR="00143EB0" w:rsidRPr="00BF57FF">
        <w:rPr>
          <w:sz w:val="20"/>
          <w:szCs w:val="20"/>
        </w:rPr>
        <w:t xml:space="preserve"> r.</w:t>
      </w:r>
    </w:p>
    <w:p w:rsidR="00BF57FF" w:rsidRPr="00BF57FF" w:rsidRDefault="00BF57FF" w:rsidP="00BF57FF">
      <w:pPr>
        <w:pStyle w:val="Tytupisma"/>
        <w:spacing w:before="0" w:after="0" w:line="240" w:lineRule="auto"/>
        <w:jc w:val="center"/>
        <w:rPr>
          <w:rFonts w:eastAsia="Times New Roman"/>
          <w:b/>
          <w:bCs/>
          <w:color w:val="1B1B1B"/>
          <w:sz w:val="20"/>
          <w:szCs w:val="20"/>
          <w:lang w:eastAsia="pl-PL"/>
        </w:rPr>
      </w:pPr>
      <w:r w:rsidRPr="00BF57FF">
        <w:rPr>
          <w:rFonts w:eastAsia="Times New Roman"/>
          <w:b/>
          <w:bCs/>
          <w:color w:val="1B1B1B"/>
          <w:sz w:val="20"/>
          <w:szCs w:val="20"/>
          <w:lang w:eastAsia="pl-PL"/>
        </w:rPr>
        <w:t>Od 16 września 2024 r. świadczenie pieniężne</w:t>
      </w:r>
    </w:p>
    <w:p w:rsidR="00BF57FF" w:rsidRDefault="00BF57FF" w:rsidP="00BF57FF">
      <w:pPr>
        <w:pStyle w:val="Tytupisma"/>
        <w:spacing w:before="0" w:after="0" w:line="240" w:lineRule="auto"/>
        <w:jc w:val="center"/>
        <w:rPr>
          <w:rFonts w:eastAsia="Times New Roman"/>
          <w:b/>
          <w:bCs/>
          <w:color w:val="1B1B1B"/>
          <w:sz w:val="20"/>
          <w:szCs w:val="20"/>
          <w:lang w:eastAsia="pl-PL"/>
        </w:rPr>
      </w:pPr>
      <w:r w:rsidRPr="00BF57FF">
        <w:rPr>
          <w:rFonts w:eastAsia="Times New Roman"/>
          <w:b/>
          <w:bCs/>
          <w:color w:val="1B1B1B"/>
          <w:sz w:val="20"/>
          <w:szCs w:val="20"/>
          <w:lang w:eastAsia="pl-PL"/>
        </w:rPr>
        <w:t>z tytułu pełnienia funkcji sołtysa według nowych zasad</w:t>
      </w:r>
    </w:p>
    <w:p w:rsidR="00BF57FF" w:rsidRPr="00BF57FF" w:rsidRDefault="00BF57FF" w:rsidP="00BF57FF">
      <w:pPr>
        <w:pStyle w:val="Tekstpisma"/>
        <w:rPr>
          <w:lang w:eastAsia="pl-PL"/>
        </w:rPr>
      </w:pPr>
    </w:p>
    <w:p w:rsidR="00BF57FF" w:rsidRPr="00BF57FF" w:rsidRDefault="00BF57FF" w:rsidP="00BF57FF">
      <w:pPr>
        <w:pStyle w:val="Tytupisma"/>
        <w:spacing w:before="0" w:after="0" w:line="276" w:lineRule="auto"/>
        <w:rPr>
          <w:sz w:val="20"/>
          <w:szCs w:val="20"/>
        </w:rPr>
      </w:pPr>
      <w:r w:rsidRPr="00BF57FF">
        <w:rPr>
          <w:sz w:val="20"/>
          <w:szCs w:val="20"/>
        </w:rPr>
        <w:t>Szanowni Państwo,</w:t>
      </w:r>
    </w:p>
    <w:p w:rsidR="00BF57FF" w:rsidRPr="00BF57FF" w:rsidRDefault="00BF57FF" w:rsidP="00BF57FF">
      <w:pPr>
        <w:pStyle w:val="Tytupisma"/>
        <w:spacing w:before="0" w:after="0" w:line="276" w:lineRule="auto"/>
        <w:rPr>
          <w:rFonts w:eastAsia="Times New Roman"/>
          <w:color w:val="1B1B1B"/>
          <w:sz w:val="20"/>
          <w:szCs w:val="20"/>
          <w:lang w:eastAsia="pl-PL"/>
        </w:rPr>
      </w:pPr>
      <w:r w:rsidRPr="00BF57FF">
        <w:rPr>
          <w:rFonts w:eastAsia="Times New Roman"/>
          <w:color w:val="1B1B1B"/>
          <w:sz w:val="20"/>
          <w:szCs w:val="20"/>
          <w:lang w:eastAsia="pl-PL"/>
        </w:rPr>
        <w:t>Kasa Rolniczego Ubezpieczenia Społecznego informuje, że od 16 września 2024 r. wchodzą w życie przepisy ustawy o zmianie ustawy o świadczeniu pieniężnym z tytułu pełnienia funkcji sołtysa oraz ustawy o świadczeniu uzupełniającym dla osób niezdolnych do samodzielnej egzystencji.**</w:t>
      </w:r>
    </w:p>
    <w:p w:rsidR="00BF57FF" w:rsidRPr="00BF57FF" w:rsidRDefault="00BF57FF" w:rsidP="00BF57FF">
      <w:pPr>
        <w:shd w:val="clear" w:color="auto" w:fill="FFFFFF"/>
        <w:spacing w:line="240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W wyniku nowelizacji przepisów przede wszystkim rozszerzony został krąg osób, które mogą uzyskać prawo do świadczenia z tytułu pełnienia funkcji sołtysa.</w:t>
      </w:r>
    </w:p>
    <w:p w:rsidR="00BF57FF" w:rsidRPr="00BF57FF" w:rsidRDefault="00BF57FF" w:rsidP="00F30DB7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Nowe rozwiązania skracają okres pełnienia funkcji sołtysa uprawniający do uzyskania świadczenia z 8 do 7 lat oraz znoszą wymóg pełnienia funkcji sołtysa przez co najmniej</w:t>
      </w:r>
      <w:r>
        <w:rPr>
          <w:rFonts w:eastAsia="Times New Roman" w:cs="Arial"/>
          <w:color w:val="1B1B1B"/>
          <w:szCs w:val="20"/>
          <w:lang w:eastAsia="pl-PL"/>
        </w:rPr>
        <w:t xml:space="preserve"> </w:t>
      </w:r>
      <w:r w:rsidRPr="00BF57FF">
        <w:rPr>
          <w:rFonts w:eastAsia="Times New Roman" w:cs="Arial"/>
          <w:color w:val="1B1B1B"/>
          <w:szCs w:val="20"/>
          <w:lang w:eastAsia="pl-PL"/>
        </w:rPr>
        <w:t xml:space="preserve"> dwie kadencje i wymóg pełnienia tej funkcji na podstawie ustawy z 8 marca 1990 r. o samorządzie gminnym. </w:t>
      </w:r>
    </w:p>
    <w:p w:rsidR="00BF57FF" w:rsidRPr="00BF57FF" w:rsidRDefault="00BF57FF" w:rsidP="00F30DB7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Nowelizacja wprowadziła także zmiany ułatwiające przeprowadzenie postępowania dowodowego w sytuacji, gdy wnioskodawca nie dysponuje danymi potwierdzającymi okres pełnienia funkcji sołtysa. Konieczność uzyskania oświadczeń potwierdzających tą okoliczność od osób zamieszkujących w sołectwie w czasie, w którym wnioskodawca pełnił funkcję sołtysa, zmniejszono z 5 do 3 osób.</w:t>
      </w:r>
    </w:p>
    <w:p w:rsidR="00BF57FF" w:rsidRPr="00BF57FF" w:rsidRDefault="00BF57FF" w:rsidP="00F30DB7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Od 16 września 2024 r. świadczenie z tytułu pełnienia funkcji sołtysa może uzyskać osoba, która spełnia łącznie nw. warunki:</w:t>
      </w:r>
    </w:p>
    <w:p w:rsidR="00BF57FF" w:rsidRPr="00BF57FF" w:rsidRDefault="00BF57FF" w:rsidP="00F30DB7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osiągnęła wiek emerytalny (60 lat kobieta, 65 lat mężczyzna),</w:t>
      </w:r>
    </w:p>
    <w:p w:rsidR="00BF57FF" w:rsidRPr="00BF57FF" w:rsidRDefault="00BF57FF" w:rsidP="00F30DB7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pełniła funkcję sołtysa przez okres co najmniej 7 lat (bez względu na to czy funkcja była pełniona przed czy po 1990 r.),</w:t>
      </w:r>
    </w:p>
    <w:p w:rsidR="00BF57FF" w:rsidRPr="00BF57FF" w:rsidRDefault="00BF57FF" w:rsidP="00F30DB7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nie była karana za przestępstwo lub przestępstwo skarbowe w związku z pełnieniem tej funkcji.</w:t>
      </w:r>
    </w:p>
    <w:p w:rsidR="00BF57FF" w:rsidRPr="00BF57FF" w:rsidRDefault="00BF57FF" w:rsidP="00F30DB7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W celu otrzymania świadczenia pieniężnego z tytułu pełnienia funkcji sołtysa należy złożyć, do dowolnej jednostki organizacyjnej KRUS, wniosek o ustalenie prawa do tego świadczenia.</w:t>
      </w:r>
    </w:p>
    <w:p w:rsidR="00BF57FF" w:rsidRPr="00BF57FF" w:rsidRDefault="00BF57FF" w:rsidP="00F30DB7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1B1B1B"/>
          <w:szCs w:val="20"/>
          <w:lang w:eastAsia="pl-PL"/>
        </w:rPr>
      </w:pPr>
      <w:r w:rsidRPr="00BF57FF">
        <w:rPr>
          <w:rFonts w:eastAsia="Times New Roman" w:cs="Arial"/>
          <w:color w:val="1B1B1B"/>
          <w:szCs w:val="20"/>
          <w:lang w:eastAsia="pl-PL"/>
        </w:rPr>
        <w:t>Na podstawie złożonego wniosku KRUS rozpatrzy prawo do świadczenia i wyda stosowną decyzję w sprawie. </w:t>
      </w:r>
    </w:p>
    <w:p w:rsidR="00BF57FF" w:rsidRPr="00BF57FF" w:rsidRDefault="00BF57FF" w:rsidP="00F30DB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BF57FF">
        <w:rPr>
          <w:rFonts w:ascii="Arial" w:hAnsi="Arial" w:cs="Arial"/>
          <w:color w:val="1B1B1B"/>
          <w:sz w:val="20"/>
          <w:szCs w:val="20"/>
        </w:rPr>
        <w:t xml:space="preserve">Wniosek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o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>świadczenie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powinny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złożyć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również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te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osoby, które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już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>wcześniej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składały w KRUS wniosek, ale otrzymały decyzję odmawiającą – zgodnie z obowiązujący</w:t>
      </w:r>
      <w:bookmarkStart w:id="1" w:name="_GoBack"/>
      <w:bookmarkEnd w:id="1"/>
      <w:r w:rsidRPr="00BF57FF">
        <w:rPr>
          <w:rFonts w:ascii="Arial" w:hAnsi="Arial" w:cs="Arial"/>
          <w:color w:val="1B1B1B"/>
          <w:sz w:val="20"/>
          <w:szCs w:val="20"/>
        </w:rPr>
        <w:t>mi wówczas przepisami – np. z uwagi na pełnienie funkcji sołtysa przez okres krótszy niż wymagane dotychczas 8 lat czy też pełnienie tej funkcji wyłącznie przed wejściem w życie ustawy o samorządzie gminnym.</w:t>
      </w:r>
    </w:p>
    <w:p w:rsidR="00BF57FF" w:rsidRPr="00BF57FF" w:rsidRDefault="00BF57FF" w:rsidP="00BF57FF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BF57FF">
        <w:rPr>
          <w:rFonts w:ascii="Arial" w:hAnsi="Arial" w:cs="Arial"/>
          <w:color w:val="1B1B1B"/>
          <w:sz w:val="20"/>
          <w:szCs w:val="20"/>
        </w:rPr>
        <w:t>Świadczenie wg znowelizowanych przepisów przyznawane będzie od daty spełnienia wszystkich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warunków, 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>ale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nie 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>wcześniej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niż 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od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wejścia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w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życie 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>zmiany</w:t>
      </w:r>
      <w:r>
        <w:rPr>
          <w:rFonts w:ascii="Arial" w:hAnsi="Arial" w:cs="Arial"/>
          <w:color w:val="1B1B1B"/>
          <w:sz w:val="20"/>
          <w:szCs w:val="20"/>
        </w:rPr>
        <w:t xml:space="preserve"> </w:t>
      </w:r>
      <w:r w:rsidRPr="00BF57FF">
        <w:rPr>
          <w:rFonts w:ascii="Arial" w:hAnsi="Arial" w:cs="Arial"/>
          <w:color w:val="1B1B1B"/>
          <w:sz w:val="20"/>
          <w:szCs w:val="20"/>
        </w:rPr>
        <w:t xml:space="preserve"> do </w:t>
      </w:r>
      <w:r>
        <w:rPr>
          <w:rFonts w:ascii="Arial" w:hAnsi="Arial" w:cs="Arial"/>
          <w:color w:val="1B1B1B"/>
          <w:sz w:val="20"/>
          <w:szCs w:val="20"/>
        </w:rPr>
        <w:t xml:space="preserve">  </w:t>
      </w:r>
      <w:r w:rsidRPr="00BF57FF">
        <w:rPr>
          <w:rFonts w:ascii="Arial" w:hAnsi="Arial" w:cs="Arial"/>
          <w:color w:val="1B1B1B"/>
          <w:sz w:val="20"/>
          <w:szCs w:val="20"/>
        </w:rPr>
        <w:t>ustawy i nie wcześniej niż od miesiąca złożenia wniosku o to świadczenie (zasady te dotyczą również osób, które otrzymały decyzję odmawiającą i ponownie wystąpią z wnioskiem).</w:t>
      </w:r>
    </w:p>
    <w:p w:rsidR="00BF57FF" w:rsidRPr="00BF57FF" w:rsidRDefault="00BF57FF" w:rsidP="00BF57F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BF57FF">
        <w:rPr>
          <w:rFonts w:ascii="Arial" w:hAnsi="Arial" w:cs="Arial"/>
          <w:color w:val="1B1B1B"/>
          <w:sz w:val="20"/>
          <w:szCs w:val="20"/>
        </w:rPr>
        <w:t>Druk wniosku o świad</w:t>
      </w:r>
      <w:r>
        <w:rPr>
          <w:rFonts w:ascii="Arial" w:hAnsi="Arial" w:cs="Arial"/>
          <w:color w:val="1B1B1B"/>
          <w:sz w:val="20"/>
          <w:szCs w:val="20"/>
        </w:rPr>
        <w:t xml:space="preserve">czenie dostępny jest na stronie </w:t>
      </w:r>
      <w:r w:rsidRPr="00BF57FF">
        <w:rPr>
          <w:rFonts w:ascii="Arial" w:hAnsi="Arial" w:cs="Arial"/>
          <w:color w:val="1B1B1B"/>
          <w:sz w:val="20"/>
          <w:szCs w:val="20"/>
        </w:rPr>
        <w:t>Kasy: </w:t>
      </w:r>
      <w:hyperlink r:id="rId7" w:history="1">
        <w:r w:rsidRPr="00BF57FF">
          <w:rPr>
            <w:rStyle w:val="Hipercze"/>
            <w:rFonts w:ascii="Arial" w:hAnsi="Arial" w:cs="Arial"/>
            <w:color w:val="0052A5"/>
            <w:sz w:val="20"/>
            <w:szCs w:val="20"/>
          </w:rPr>
          <w:t>https://www.gov.pl/web/krus/formularze-i-wnioski---</w:t>
        </w:r>
        <w:proofErr w:type="spellStart"/>
        <w:r w:rsidRPr="00BF57FF">
          <w:rPr>
            <w:rStyle w:val="Hipercze"/>
            <w:rFonts w:ascii="Arial" w:hAnsi="Arial" w:cs="Arial"/>
            <w:color w:val="0052A5"/>
            <w:sz w:val="20"/>
            <w:szCs w:val="20"/>
          </w:rPr>
          <w:t>swiadczenia</w:t>
        </w:r>
        <w:proofErr w:type="spellEnd"/>
      </w:hyperlink>
    </w:p>
    <w:p w:rsidR="00BF57FF" w:rsidRPr="00BF57FF" w:rsidRDefault="00BF57FF" w:rsidP="00BF57FF">
      <w:pPr>
        <w:pStyle w:val="Nagwek3"/>
        <w:shd w:val="clear" w:color="auto" w:fill="FFFFFF"/>
        <w:spacing w:before="408" w:beforeAutospacing="0" w:after="144" w:afterAutospacing="0"/>
        <w:jc w:val="both"/>
        <w:textAlignment w:val="baseline"/>
        <w:rPr>
          <w:rFonts w:ascii="Arial" w:hAnsi="Arial" w:cs="Arial"/>
          <w:color w:val="1B1B1B"/>
          <w:sz w:val="16"/>
          <w:szCs w:val="16"/>
        </w:rPr>
      </w:pPr>
      <w:r w:rsidRPr="00BF57FF">
        <w:rPr>
          <w:rFonts w:ascii="Arial" w:hAnsi="Arial" w:cs="Arial"/>
          <w:color w:val="1B1B1B"/>
          <w:sz w:val="16"/>
          <w:szCs w:val="16"/>
        </w:rPr>
        <w:t>Podstawa prawna</w:t>
      </w:r>
    </w:p>
    <w:p w:rsidR="00BF57FF" w:rsidRPr="00BF57FF" w:rsidRDefault="00BF57FF" w:rsidP="00BF57FF">
      <w:pPr>
        <w:pStyle w:val="title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16"/>
          <w:szCs w:val="16"/>
        </w:rPr>
      </w:pPr>
      <w:r w:rsidRPr="00BF57FF">
        <w:rPr>
          <w:rFonts w:ascii="Arial" w:hAnsi="Arial" w:cs="Arial"/>
          <w:color w:val="1B1B1B"/>
          <w:sz w:val="16"/>
          <w:szCs w:val="16"/>
        </w:rPr>
        <w:t>* ustawa z dnia 24 lipca 2024 r. o zmianie ustawy o świadczeniu pieniężnym z tytułu pełnienia funkcji sołtysa oraz ustawy  o świadczeniu uzupełniającym dla osób niezdolnych do samodzielnej egzystencji (Dz. U. z 2024 r. poz. 1246)</w:t>
      </w:r>
    </w:p>
    <w:p w:rsidR="00BF57FF" w:rsidRPr="00BF57FF" w:rsidRDefault="00BF57FF" w:rsidP="00BF57FF">
      <w:pPr>
        <w:pStyle w:val="Tekstpisma"/>
        <w:rPr>
          <w:sz w:val="16"/>
          <w:szCs w:val="16"/>
        </w:rPr>
      </w:pPr>
      <w:r w:rsidRPr="00BF57FF">
        <w:rPr>
          <w:color w:val="1B1B1B"/>
          <w:sz w:val="16"/>
          <w:szCs w:val="16"/>
          <w:shd w:val="clear" w:color="auto" w:fill="FFFFFF"/>
        </w:rPr>
        <w:t>** ustawa z dnia 26 maja 2023 r. o świadczeniu pieniężnym z tytułu pełnienia funkcji sołtysa (Dz. U. z 2023 r. poz. 1073</w:t>
      </w:r>
      <w:bookmarkEnd w:id="0"/>
    </w:p>
    <w:sectPr w:rsidR="00BF57FF" w:rsidRPr="00BF57FF" w:rsidSect="00961635">
      <w:headerReference w:type="first" r:id="rId8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33" w:rsidRDefault="00B86F33" w:rsidP="008C400E">
      <w:pPr>
        <w:spacing w:line="240" w:lineRule="auto"/>
      </w:pPr>
      <w:r>
        <w:separator/>
      </w:r>
    </w:p>
  </w:endnote>
  <w:endnote w:type="continuationSeparator" w:id="0">
    <w:p w:rsidR="00B86F33" w:rsidRDefault="00B86F33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33" w:rsidRDefault="00B86F33" w:rsidP="008C400E">
      <w:pPr>
        <w:spacing w:line="240" w:lineRule="auto"/>
      </w:pPr>
      <w:r>
        <w:separator/>
      </w:r>
    </w:p>
  </w:footnote>
  <w:footnote w:type="continuationSeparator" w:id="0">
    <w:p w:rsidR="00B86F33" w:rsidRDefault="00B86F33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02" w:rsidRPr="00954149" w:rsidRDefault="00B96B02" w:rsidP="00DE5A0F">
    <w:pPr>
      <w:pStyle w:val="LetterHead"/>
      <w:spacing w:after="20"/>
    </w:pP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D3EF4F5" wp14:editId="23484D1F">
          <wp:simplePos x="0" y="0"/>
          <wp:positionH relativeFrom="page">
            <wp:posOffset>575945</wp:posOffset>
          </wp:positionH>
          <wp:positionV relativeFrom="page">
            <wp:posOffset>396240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F359B6" w:rsidRPr="00AF7649" w:rsidRDefault="004A208F" w:rsidP="00DE5A0F">
    <w:pPr>
      <w:pStyle w:val="LetterHead"/>
      <w:spacing w:after="20"/>
    </w:pPr>
    <w:r w:rsidRPr="00AF7649">
      <w:t xml:space="preserve">ODDZIAŁ REGIONALNY W </w:t>
    </w:r>
    <w:r w:rsidR="00BF757B">
      <w:t>OPOLU</w:t>
    </w:r>
  </w:p>
  <w:p w:rsidR="00B96B02" w:rsidRPr="00954149" w:rsidRDefault="00B96B02" w:rsidP="00DE5A0F">
    <w:pPr>
      <w:pStyle w:val="LetterHead"/>
      <w:spacing w:after="120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701"/>
      <w:gridCol w:w="2410"/>
      <w:gridCol w:w="2122"/>
    </w:tblGrid>
    <w:tr w:rsidR="00B96B02" w:rsidRPr="00954149" w:rsidTr="0072063C">
      <w:tc>
        <w:tcPr>
          <w:tcW w:w="1701" w:type="dxa"/>
          <w:tcMar>
            <w:left w:w="0" w:type="dxa"/>
          </w:tcMar>
        </w:tcPr>
        <w:p w:rsidR="00B96B02" w:rsidRPr="00954149" w:rsidRDefault="00B96B02" w:rsidP="00062185">
          <w:pPr>
            <w:pStyle w:val="LetterHead"/>
          </w:pPr>
          <w:r w:rsidRPr="00954149">
            <w:t xml:space="preserve">ul. </w:t>
          </w:r>
          <w:r w:rsidR="00BF757B">
            <w:t>Ozimska 51a</w:t>
          </w:r>
        </w:p>
        <w:p w:rsidR="00B96B02" w:rsidRPr="00954149" w:rsidRDefault="00BF757B" w:rsidP="00BF757B">
          <w:pPr>
            <w:pStyle w:val="LetterHead"/>
          </w:pPr>
          <w:r>
            <w:t>45</w:t>
          </w:r>
          <w:r w:rsidR="00B96B02" w:rsidRPr="00954149">
            <w:t>-</w:t>
          </w:r>
          <w:r w:rsidR="001E04B1">
            <w:t>0</w:t>
          </w:r>
          <w:r>
            <w:t>58</w:t>
          </w:r>
          <w:r w:rsidR="00B96B02" w:rsidRPr="00954149">
            <w:t xml:space="preserve"> </w:t>
          </w:r>
          <w:r>
            <w:t>Opole</w:t>
          </w:r>
        </w:p>
      </w:tc>
      <w:tc>
        <w:tcPr>
          <w:tcW w:w="2410" w:type="dxa"/>
        </w:tcPr>
        <w:p w:rsidR="00B96B02" w:rsidRPr="00954149" w:rsidRDefault="00B96B02" w:rsidP="00062185">
          <w:pPr>
            <w:pStyle w:val="LetterHead"/>
          </w:pPr>
          <w:r w:rsidRPr="00954149">
            <w:t>T: +</w:t>
          </w:r>
          <w:r w:rsidR="00BF757B">
            <w:t>48 77 466</w:t>
          </w:r>
          <w:r w:rsidRPr="00954149">
            <w:t xml:space="preserve"> </w:t>
          </w:r>
          <w:r w:rsidR="00BF757B">
            <w:t>79</w:t>
          </w:r>
          <w:r w:rsidRPr="00954149">
            <w:t xml:space="preserve"> </w:t>
          </w:r>
          <w:r w:rsidR="00BF757B">
            <w:t>99</w:t>
          </w:r>
        </w:p>
        <w:p w:rsidR="00B96B02" w:rsidRPr="00954149" w:rsidRDefault="00B96B02" w:rsidP="00BF757B">
          <w:pPr>
            <w:pStyle w:val="LetterHead"/>
          </w:pPr>
          <w:r w:rsidRPr="00954149">
            <w:t>F: +</w:t>
          </w:r>
          <w:r w:rsidR="00BF757B">
            <w:t>48</w:t>
          </w:r>
          <w:r w:rsidRPr="00954149">
            <w:t xml:space="preserve"> </w:t>
          </w:r>
          <w:r w:rsidR="00BF757B">
            <w:t>77</w:t>
          </w:r>
          <w:r w:rsidRPr="00954149">
            <w:t xml:space="preserve"> </w:t>
          </w:r>
          <w:r w:rsidR="00BF757B">
            <w:t>466</w:t>
          </w:r>
          <w:r w:rsidRPr="00954149">
            <w:t xml:space="preserve"> </w:t>
          </w:r>
          <w:r w:rsidR="00BF757B">
            <w:t>79</w:t>
          </w:r>
          <w:r w:rsidRPr="00954149">
            <w:t xml:space="preserve"> </w:t>
          </w:r>
          <w:r w:rsidR="00BF757B">
            <w:t>10</w:t>
          </w:r>
        </w:p>
      </w:tc>
      <w:tc>
        <w:tcPr>
          <w:tcW w:w="0" w:type="auto"/>
        </w:tcPr>
        <w:p w:rsidR="00B96B02" w:rsidRPr="00954149" w:rsidRDefault="00BF757B" w:rsidP="00062185">
          <w:pPr>
            <w:pStyle w:val="LetterHead"/>
          </w:pPr>
          <w:r>
            <w:rPr>
              <w:rFonts w:cs="Arial"/>
            </w:rPr>
            <w:t>opole</w:t>
          </w:r>
          <w:r w:rsidR="00B96B02" w:rsidRPr="00954149">
            <w:rPr>
              <w:rFonts w:cs="Arial"/>
            </w:rPr>
            <w:t>@krus.gov.pl</w:t>
          </w:r>
        </w:p>
        <w:p w:rsidR="00B96B02" w:rsidRPr="00954149" w:rsidRDefault="00B96B02" w:rsidP="00062185">
          <w:pPr>
            <w:pStyle w:val="LetterHead"/>
          </w:pPr>
          <w:r w:rsidRPr="00954149">
            <w:t>www.</w:t>
          </w:r>
          <w:r w:rsidR="003C0936">
            <w:t>gov.pl/krus</w:t>
          </w:r>
        </w:p>
      </w:tc>
    </w:tr>
  </w:tbl>
  <w:p w:rsidR="00062185" w:rsidRDefault="00062185" w:rsidP="00564BE5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BC3"/>
    <w:multiLevelType w:val="multilevel"/>
    <w:tmpl w:val="609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82AA8"/>
    <w:rsid w:val="00083F54"/>
    <w:rsid w:val="000E4382"/>
    <w:rsid w:val="00143EB0"/>
    <w:rsid w:val="00145539"/>
    <w:rsid w:val="00170D76"/>
    <w:rsid w:val="00182675"/>
    <w:rsid w:val="001D6911"/>
    <w:rsid w:val="001E04B1"/>
    <w:rsid w:val="001E0D0B"/>
    <w:rsid w:val="001E1735"/>
    <w:rsid w:val="00201322"/>
    <w:rsid w:val="00201389"/>
    <w:rsid w:val="0021336E"/>
    <w:rsid w:val="00215BB2"/>
    <w:rsid w:val="00265832"/>
    <w:rsid w:val="00272028"/>
    <w:rsid w:val="00295293"/>
    <w:rsid w:val="002A0A6A"/>
    <w:rsid w:val="002A0F71"/>
    <w:rsid w:val="00322A92"/>
    <w:rsid w:val="00324260"/>
    <w:rsid w:val="00336F24"/>
    <w:rsid w:val="00337508"/>
    <w:rsid w:val="00375107"/>
    <w:rsid w:val="003972DF"/>
    <w:rsid w:val="003C0936"/>
    <w:rsid w:val="003C1C60"/>
    <w:rsid w:val="003E39FD"/>
    <w:rsid w:val="00425710"/>
    <w:rsid w:val="00431D00"/>
    <w:rsid w:val="004443A5"/>
    <w:rsid w:val="0047605F"/>
    <w:rsid w:val="004A208F"/>
    <w:rsid w:val="004C25E9"/>
    <w:rsid w:val="004C42EE"/>
    <w:rsid w:val="004F4997"/>
    <w:rsid w:val="004F76F5"/>
    <w:rsid w:val="005000C4"/>
    <w:rsid w:val="00505DC6"/>
    <w:rsid w:val="00544CC5"/>
    <w:rsid w:val="00551D7D"/>
    <w:rsid w:val="00564BE5"/>
    <w:rsid w:val="005928AF"/>
    <w:rsid w:val="005B33E5"/>
    <w:rsid w:val="005E0773"/>
    <w:rsid w:val="005E1683"/>
    <w:rsid w:val="005F4DCB"/>
    <w:rsid w:val="00607369"/>
    <w:rsid w:val="006309DC"/>
    <w:rsid w:val="00685223"/>
    <w:rsid w:val="006A69EA"/>
    <w:rsid w:val="006B01A1"/>
    <w:rsid w:val="006C5A36"/>
    <w:rsid w:val="006D608E"/>
    <w:rsid w:val="006E7684"/>
    <w:rsid w:val="006F0B64"/>
    <w:rsid w:val="0072063C"/>
    <w:rsid w:val="007410F6"/>
    <w:rsid w:val="00775FD9"/>
    <w:rsid w:val="00784C0E"/>
    <w:rsid w:val="00796C71"/>
    <w:rsid w:val="007A6C9E"/>
    <w:rsid w:val="007D2BD8"/>
    <w:rsid w:val="008377A7"/>
    <w:rsid w:val="0085186A"/>
    <w:rsid w:val="00890ED1"/>
    <w:rsid w:val="00892B12"/>
    <w:rsid w:val="008A6073"/>
    <w:rsid w:val="008C3640"/>
    <w:rsid w:val="008C400E"/>
    <w:rsid w:val="008E572A"/>
    <w:rsid w:val="009174A2"/>
    <w:rsid w:val="00942E56"/>
    <w:rsid w:val="00943F97"/>
    <w:rsid w:val="00954149"/>
    <w:rsid w:val="00961635"/>
    <w:rsid w:val="009E2571"/>
    <w:rsid w:val="009E3604"/>
    <w:rsid w:val="009E6BA4"/>
    <w:rsid w:val="009E710A"/>
    <w:rsid w:val="009E7750"/>
    <w:rsid w:val="009F6B5A"/>
    <w:rsid w:val="00A22DFA"/>
    <w:rsid w:val="00A25EE5"/>
    <w:rsid w:val="00A4414B"/>
    <w:rsid w:val="00A441AC"/>
    <w:rsid w:val="00AF2ABC"/>
    <w:rsid w:val="00AF7649"/>
    <w:rsid w:val="00B372D0"/>
    <w:rsid w:val="00B637A4"/>
    <w:rsid w:val="00B674EC"/>
    <w:rsid w:val="00B810DA"/>
    <w:rsid w:val="00B852A4"/>
    <w:rsid w:val="00B86F33"/>
    <w:rsid w:val="00B96B02"/>
    <w:rsid w:val="00BC24D9"/>
    <w:rsid w:val="00BE0D6E"/>
    <w:rsid w:val="00BF57FF"/>
    <w:rsid w:val="00BF757B"/>
    <w:rsid w:val="00C237BE"/>
    <w:rsid w:val="00C30ED2"/>
    <w:rsid w:val="00C4296B"/>
    <w:rsid w:val="00C650C0"/>
    <w:rsid w:val="00C74B8E"/>
    <w:rsid w:val="00C76454"/>
    <w:rsid w:val="00C80954"/>
    <w:rsid w:val="00CE124A"/>
    <w:rsid w:val="00D051B5"/>
    <w:rsid w:val="00D165AF"/>
    <w:rsid w:val="00D81528"/>
    <w:rsid w:val="00DA6D88"/>
    <w:rsid w:val="00DC04CC"/>
    <w:rsid w:val="00DE5A0F"/>
    <w:rsid w:val="00E04504"/>
    <w:rsid w:val="00E35AC1"/>
    <w:rsid w:val="00E4192D"/>
    <w:rsid w:val="00E46EFF"/>
    <w:rsid w:val="00E829DD"/>
    <w:rsid w:val="00E838C0"/>
    <w:rsid w:val="00E8708F"/>
    <w:rsid w:val="00EE0412"/>
    <w:rsid w:val="00F05D6C"/>
    <w:rsid w:val="00F20E95"/>
    <w:rsid w:val="00F22010"/>
    <w:rsid w:val="00F30DB7"/>
    <w:rsid w:val="00F359B6"/>
    <w:rsid w:val="00F4331E"/>
    <w:rsid w:val="00F62A1A"/>
    <w:rsid w:val="00FD585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3B690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F57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F57F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6D608E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NormalnyWeb">
    <w:name w:val="Normal (Web)"/>
    <w:basedOn w:val="Normalny"/>
    <w:uiPriority w:val="99"/>
    <w:unhideWhenUsed/>
    <w:rsid w:val="00BF57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57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itle">
    <w:name w:val="title"/>
    <w:basedOn w:val="Normalny"/>
    <w:rsid w:val="00BF57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rus/formularze-i-wnioski---swiadc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BOŻENA LIDIA. DUBAS</cp:lastModifiedBy>
  <cp:revision>2</cp:revision>
  <cp:lastPrinted>2024-08-26T10:01:00Z</cp:lastPrinted>
  <dcterms:created xsi:type="dcterms:W3CDTF">2024-08-26T10:08:00Z</dcterms:created>
  <dcterms:modified xsi:type="dcterms:W3CDTF">2024-08-26T10:08:00Z</dcterms:modified>
</cp:coreProperties>
</file>